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6D" w:rsidRDefault="002210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АННОТАЦИЯ</w:t>
      </w:r>
    </w:p>
    <w:p w:rsidR="00165B6D" w:rsidRDefault="002210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Рабочей программы дисциплины</w:t>
      </w:r>
    </w:p>
    <w:tbl>
      <w:tblPr>
        <w:tblStyle w:val="a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61070" w:rsidRPr="00061070">
        <w:tc>
          <w:tcPr>
            <w:tcW w:w="3261" w:type="dxa"/>
            <w:shd w:val="clear" w:color="auto" w:fill="EEECE1" w:themeFill="background2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Посредническая деятельность </w:t>
            </w:r>
          </w:p>
        </w:tc>
      </w:tr>
      <w:tr w:rsidR="00061070" w:rsidRPr="00061070">
        <w:tc>
          <w:tcPr>
            <w:tcW w:w="3261" w:type="dxa"/>
            <w:shd w:val="clear" w:color="auto" w:fill="EEECE1" w:themeFill="background2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Торговое дело </w:t>
            </w:r>
          </w:p>
        </w:tc>
      </w:tr>
      <w:tr w:rsidR="00061070" w:rsidRPr="00061070">
        <w:tc>
          <w:tcPr>
            <w:tcW w:w="3261" w:type="dxa"/>
            <w:shd w:val="clear" w:color="auto" w:fill="EEECE1" w:themeFill="background2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Коммерция </w:t>
            </w:r>
          </w:p>
        </w:tc>
      </w:tr>
      <w:tr w:rsidR="00061070" w:rsidRPr="00061070">
        <w:tc>
          <w:tcPr>
            <w:tcW w:w="3261" w:type="dxa"/>
            <w:shd w:val="clear" w:color="auto" w:fill="EEECE1" w:themeFill="background2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 з.е.</w:t>
            </w:r>
          </w:p>
        </w:tc>
      </w:tr>
      <w:tr w:rsidR="00061070" w:rsidRPr="00061070">
        <w:tc>
          <w:tcPr>
            <w:tcW w:w="3261" w:type="dxa"/>
            <w:shd w:val="clear" w:color="auto" w:fill="EEECE1" w:themeFill="background2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B6D" w:rsidRPr="00061070" w:rsidRDefault="00AD7CEE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</w:t>
            </w:r>
            <w:r w:rsidR="0022103C"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061070" w:rsidRPr="00061070">
        <w:tc>
          <w:tcPr>
            <w:tcW w:w="3261" w:type="dxa"/>
            <w:shd w:val="clear" w:color="auto" w:fill="EEECE1" w:themeFill="background2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  <w:highlight w:val="yellow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Логистики и коммерции</w:t>
            </w:r>
          </w:p>
        </w:tc>
      </w:tr>
      <w:tr w:rsidR="00061070" w:rsidRPr="00061070">
        <w:tc>
          <w:tcPr>
            <w:tcW w:w="10490" w:type="dxa"/>
            <w:gridSpan w:val="3"/>
            <w:shd w:val="clear" w:color="auto" w:fill="EEECE1" w:themeFill="background2"/>
          </w:tcPr>
          <w:p w:rsidR="00165B6D" w:rsidRPr="00061070" w:rsidRDefault="0022103C" w:rsidP="00061070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Крат</w:t>
            </w:r>
            <w:r w:rsidR="00061070"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к</w:t>
            </w: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61070" w:rsidRPr="00061070">
        <w:tc>
          <w:tcPr>
            <w:tcW w:w="10490" w:type="dxa"/>
            <w:gridSpan w:val="3"/>
            <w:shd w:val="clear" w:color="auto" w:fill="auto"/>
          </w:tcPr>
          <w:p w:rsidR="00165B6D" w:rsidRPr="00061070" w:rsidRDefault="0022103C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Тема 1. </w:t>
            </w:r>
            <w:r w:rsidRPr="000610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содержание курса</w:t>
            </w:r>
          </w:p>
        </w:tc>
      </w:tr>
      <w:tr w:rsidR="00061070" w:rsidRPr="00061070">
        <w:tc>
          <w:tcPr>
            <w:tcW w:w="10490" w:type="dxa"/>
            <w:gridSpan w:val="3"/>
            <w:shd w:val="clear" w:color="auto" w:fill="auto"/>
          </w:tcPr>
          <w:p w:rsidR="00165B6D" w:rsidRPr="00061070" w:rsidRDefault="0022103C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Тема 2. </w:t>
            </w:r>
            <w:r w:rsidRPr="0006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Понятие, сущность посреднической деятельности и ее значение    </w:t>
            </w:r>
          </w:p>
        </w:tc>
      </w:tr>
      <w:tr w:rsidR="00061070" w:rsidRPr="00061070">
        <w:tc>
          <w:tcPr>
            <w:tcW w:w="10490" w:type="dxa"/>
            <w:gridSpan w:val="3"/>
            <w:shd w:val="clear" w:color="auto" w:fill="auto"/>
          </w:tcPr>
          <w:p w:rsidR="00165B6D" w:rsidRPr="00061070" w:rsidRDefault="0022103C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Тема 3</w:t>
            </w:r>
            <w:r w:rsidRPr="0006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посреднической деятельности  и их характеристика</w:t>
            </w:r>
          </w:p>
        </w:tc>
      </w:tr>
      <w:tr w:rsidR="00061070" w:rsidRPr="00061070">
        <w:tc>
          <w:tcPr>
            <w:tcW w:w="10490" w:type="dxa"/>
            <w:gridSpan w:val="3"/>
            <w:shd w:val="clear" w:color="auto" w:fill="auto"/>
          </w:tcPr>
          <w:p w:rsidR="00165B6D" w:rsidRPr="00061070" w:rsidRDefault="0022103C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Тема 4</w:t>
            </w:r>
            <w:r w:rsidRPr="0006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Коммерческо-посредническая деятельность</w:t>
            </w:r>
          </w:p>
        </w:tc>
      </w:tr>
      <w:tr w:rsidR="00061070" w:rsidRPr="00061070">
        <w:tc>
          <w:tcPr>
            <w:tcW w:w="10490" w:type="dxa"/>
            <w:gridSpan w:val="3"/>
            <w:shd w:val="clear" w:color="auto" w:fill="EEECE1" w:themeFill="background2"/>
          </w:tcPr>
          <w:p w:rsidR="00165B6D" w:rsidRPr="00061070" w:rsidRDefault="0022103C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Список литературы </w:t>
            </w:r>
          </w:p>
        </w:tc>
      </w:tr>
      <w:tr w:rsidR="00061070" w:rsidRPr="00AD7CEE">
        <w:tc>
          <w:tcPr>
            <w:tcW w:w="10490" w:type="dxa"/>
            <w:gridSpan w:val="3"/>
            <w:shd w:val="clear" w:color="auto" w:fill="auto"/>
          </w:tcPr>
          <w:p w:rsidR="00165B6D" w:rsidRPr="00AD7CEE" w:rsidRDefault="0022103C" w:rsidP="00AD7CEE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D7CE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</w:t>
            </w:r>
            <w:r w:rsidR="00061070" w:rsidRPr="00AD7CE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ная литература </w:t>
            </w:r>
            <w:r w:rsidRPr="00AD7CE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165B6D" w:rsidRPr="00AD7CEE" w:rsidRDefault="001808C5" w:rsidP="00AD7CEE">
            <w:pPr>
              <w:pStyle w:val="a9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Никулина, Н.Н. </w:t>
            </w:r>
            <w:r w:rsidRPr="00AD7C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>Организация коммерческой деятельности предприятий. По отраслям и сферам применения</w:t>
            </w:r>
            <w:r w:rsidRPr="00AD7C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: учеб. пособие для студентов вузов, обучающихся по направлению «Торговое дело» / Н.Н. Никулина, Л.Ф. </w:t>
            </w:r>
            <w:r w:rsidR="00912BC0" w:rsidRPr="00AD7C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Суходоева, Н.Д. Эриашвили. — М.</w:t>
            </w:r>
            <w:r w:rsidRPr="00AD7C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: ЮНИТИ-ДАНА, 2017. - 319 с. - ISBN 978-5-238-02319-9. - Режим доступа: http://znanium.com/catalog/product/1028892</w:t>
            </w:r>
          </w:p>
          <w:p w:rsidR="00165B6D" w:rsidRPr="00AD7CEE" w:rsidRDefault="001808C5" w:rsidP="00AD7CEE">
            <w:pPr>
              <w:pStyle w:val="a9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>Организация коммерческой деятельности малых и средних предприятий</w:t>
            </w:r>
            <w:r w:rsidRPr="00AD7C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: Учебное пособие/Г.Г.Иванов, Ю.К.Баженов - М.: ИД ФОРУМ, НИЦ ИНФРА-М, 2015. - 304 с.: 60x90 1/16. - (Высшее образование) (Переплёт) ISBN 978-5-8199-0626-2 - Режим доступа: http://znanium.com/catalog/product/502697</w:t>
            </w:r>
          </w:p>
          <w:p w:rsidR="00165B6D" w:rsidRPr="00AD7CEE" w:rsidRDefault="001808C5" w:rsidP="00AD7CEE">
            <w:pPr>
              <w:pStyle w:val="a9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>Организация коммерческой деятельности</w:t>
            </w:r>
            <w:r w:rsidRPr="00AD7C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 / Памбухчиянц О.В. - М.:Дашков и К, 2018. - 272 с. - ISBN 978-5-394-02186-2 - Режим доступа: http://znanium.com/catalog/product/512674</w:t>
            </w:r>
          </w:p>
          <w:p w:rsidR="00165B6D" w:rsidRPr="00AD7CEE" w:rsidRDefault="0022103C" w:rsidP="00AD7CEE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D7CE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Дополнительная литература </w:t>
            </w:r>
          </w:p>
          <w:p w:rsidR="00165B6D" w:rsidRPr="00AD7CEE" w:rsidRDefault="0022103C" w:rsidP="00AD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1. </w:t>
            </w:r>
            <w:hyperlink r:id="rId5">
              <w:r w:rsidRPr="00AD7CEE">
                <w:rPr>
                  <w:rStyle w:val="ListLabel3"/>
                  <w:rFonts w:ascii="Times New Roman" w:hAnsi="Times New Roman" w:cs="Times New Roman"/>
                  <w:sz w:val="24"/>
                  <w:szCs w:val="24"/>
                </w:rPr>
                <w:t>Хапенков, Владимир Николаевич</w:t>
              </w:r>
            </w:hyperlink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Рекламная </w:t>
            </w:r>
            <w:r w:rsidRPr="00AD7C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 в </w:t>
            </w:r>
            <w:r w:rsidRPr="00AD7C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торгов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 [Электронный ресурс] : учебник для студентов вузов, обучающихся по направлению 100700 "</w:t>
            </w:r>
            <w:r w:rsidRPr="00AD7C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Торгов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 </w:t>
            </w:r>
            <w:r w:rsidRPr="00AD7C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дело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/ В. Н. Хапенков, Г. Г. Иванов, Д. В. Федюнин. - Москва : ФОРУМ: ИНФРА-М, 2013. - 368 с. - (Высшее образование). - </w:t>
            </w:r>
            <w:r w:rsidRPr="00AD7C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ISBN 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978-5-8199-0533-3 : Б. ц.</w:t>
            </w:r>
          </w:p>
          <w:p w:rsidR="00165B6D" w:rsidRPr="00AD7CEE" w:rsidRDefault="0022103C" w:rsidP="00AD7CEE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C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ББК 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У9(2)422-32я04я73</w:t>
            </w:r>
            <w:r w:rsid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Перейти к внешнему ресурсу </w:t>
            </w:r>
            <w:hyperlink r:id="rId6" w:tgtFrame="_blank">
              <w:r w:rsidRPr="00AD7CEE">
                <w:rPr>
                  <w:rStyle w:val="ListLabel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http://znanium.com/go.php?id=371157</w:t>
              </w:r>
            </w:hyperlink>
          </w:p>
          <w:p w:rsidR="00165B6D" w:rsidRPr="00AD7CEE" w:rsidRDefault="0022103C" w:rsidP="00AD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2. </w:t>
            </w:r>
            <w:hyperlink r:id="rId7">
              <w:r w:rsidRPr="00AD7CEE">
                <w:rPr>
                  <w:rStyle w:val="ListLabel3"/>
                  <w:rFonts w:ascii="Times New Roman" w:hAnsi="Times New Roman" w:cs="Times New Roman"/>
                  <w:sz w:val="24"/>
                  <w:szCs w:val="24"/>
                </w:rPr>
                <w:t>Иванов, Геннадий Геннадьевич</w:t>
              </w:r>
            </w:hyperlink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Организация коммерческой </w:t>
            </w:r>
            <w:r w:rsidRPr="00AD7C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малых и средних предприятий [Электронный ресурс] : учебное пособие для магистров, обучающихся по направлению "</w:t>
            </w:r>
            <w:r w:rsidRPr="00AD7C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Торгов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 </w:t>
            </w:r>
            <w:r w:rsidRPr="00AD7C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дело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/ Г. Г. Иванов, Ю. К. Баженов. - Москва : ФОРУМ: ИНФРА-М, 2015. - 304 с. - (Высшее образование). - </w:t>
            </w:r>
            <w:r w:rsidRPr="00AD7C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ISBN 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978-5-8199-0626-2 : Б. ц.</w:t>
            </w:r>
          </w:p>
          <w:p w:rsidR="00165B6D" w:rsidRPr="00AD7CEE" w:rsidRDefault="0022103C" w:rsidP="00AD7CEE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C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ББК 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У9(2)290.3я04я73.</w:t>
            </w:r>
            <w:r w:rsid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Перейти к внешнему ресурсу </w:t>
            </w:r>
            <w:hyperlink r:id="rId8" w:tgtFrame="_blank">
              <w:r w:rsidRPr="00AD7CEE">
                <w:rPr>
                  <w:rStyle w:val="ListLabel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http://znanium.com/go.php?id=502697</w:t>
              </w:r>
            </w:hyperlink>
          </w:p>
          <w:p w:rsidR="00165B6D" w:rsidRPr="00AD7CEE" w:rsidRDefault="0022103C" w:rsidP="00AD7C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3.</w:t>
            </w:r>
            <w:r w:rsidRPr="00AD7CEE">
              <w:rPr>
                <w:rFonts w:ascii="Times New Roman" w:hAnsi="Times New Roman" w:cs="Times New Roman"/>
                <w:sz w:val="24"/>
                <w:szCs w:val="24"/>
              </w:rPr>
              <w:t xml:space="preserve"> Половцева, Ф. П. Коммерческая </w:t>
            </w:r>
            <w:r w:rsidRPr="00AD7CE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</w:t>
            </w:r>
            <w:r w:rsidRPr="00AD7CE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912BC0" w:rsidRPr="00AD7CEE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AD7CEE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вузов, обучающихся по специальностям: "Коммерция", "Маркетинг", "Товароведение и экспертиза товаров", "Юриспруденция" и направлениям "Коммерция" , "Торговое дело" / Ф. П. Половцева. - 2-е изд. - Москва : ИНФРА-М, 2014. - 224 с. </w:t>
            </w:r>
            <w:hyperlink r:id="rId9">
              <w:r w:rsidRPr="00AD7CEE">
                <w:rPr>
                  <w:rStyle w:val="ListLabel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http://znanium.com/go.php?id=398696</w:t>
              </w:r>
            </w:hyperlink>
          </w:p>
        </w:tc>
      </w:tr>
      <w:tr w:rsidR="00061070" w:rsidRPr="000610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65B6D" w:rsidRPr="00061070" w:rsidRDefault="0022103C">
            <w:pPr>
              <w:widowControl w:val="0"/>
              <w:tabs>
                <w:tab w:val="right" w:leader="underscore" w:pos="8505"/>
              </w:tabs>
              <w:suppressAutoHyphens/>
              <w:spacing w:after="0" w:line="240" w:lineRule="auto"/>
              <w:jc w:val="both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61070" w:rsidRPr="000610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65B6D" w:rsidRPr="00061070" w:rsidRDefault="0022103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65B6D" w:rsidRPr="00061070" w:rsidRDefault="0022103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Общего доступа</w:t>
            </w:r>
          </w:p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Справочная правовая система ГАРАНТ</w:t>
            </w:r>
          </w:p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61070" w:rsidRPr="000610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65B6D" w:rsidRPr="00061070" w:rsidRDefault="0022103C">
            <w:pPr>
              <w:widowControl w:val="0"/>
              <w:suppressAutoHyphens/>
              <w:spacing w:after="0" w:line="240" w:lineRule="auto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Перечень онлайн курсов </w:t>
            </w:r>
          </w:p>
        </w:tc>
      </w:tr>
      <w:tr w:rsidR="00061070" w:rsidRPr="000610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6D" w:rsidRPr="00061070" w:rsidRDefault="0022103C" w:rsidP="00912BC0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061070" w:rsidRPr="000610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65B6D" w:rsidRPr="00061070" w:rsidRDefault="0022103C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b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61070" w:rsidRPr="0006107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6D" w:rsidRPr="00061070" w:rsidRDefault="0022103C" w:rsidP="00912BC0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61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65B6D" w:rsidRDefault="0022103C">
      <w:pPr>
        <w:widowControl w:val="0"/>
        <w:suppressAutoHyphens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2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Аннотацию подготовил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Фадеева Т.И.</w:t>
      </w:r>
    </w:p>
    <w:p w:rsidR="00165B6D" w:rsidRDefault="00165B6D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65B6D" w:rsidRDefault="0022103C">
      <w:pPr>
        <w:widowControl w:val="0"/>
        <w:suppressAutoHyphens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Заведующий каф</w:t>
      </w:r>
      <w:r w:rsidR="00AD7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едрой</w:t>
      </w:r>
      <w:bookmarkStart w:id="0" w:name="_GoBack"/>
      <w:bookmarkEnd w:id="0"/>
    </w:p>
    <w:p w:rsidR="00165B6D" w:rsidRDefault="0022103C" w:rsidP="00912BC0">
      <w:pPr>
        <w:widowControl w:val="0"/>
        <w:suppressAutoHyphens/>
        <w:spacing w:after="0" w:line="240" w:lineRule="auto"/>
        <w:ind w:left="-284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логистики и коммерции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Каточков В.М.</w:t>
      </w:r>
    </w:p>
    <w:sectPr w:rsidR="00165B6D">
      <w:pgSz w:w="11906" w:h="16838"/>
      <w:pgMar w:top="426" w:right="569" w:bottom="426" w:left="1134" w:header="0" w:footer="0" w:gutter="0"/>
      <w:cols w:space="720"/>
      <w:formProt w:val="0"/>
      <w:docGrid w:linePitch="38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48B"/>
    <w:multiLevelType w:val="multilevel"/>
    <w:tmpl w:val="0A409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D96340"/>
    <w:multiLevelType w:val="hybridMultilevel"/>
    <w:tmpl w:val="D0F03504"/>
    <w:lvl w:ilvl="0" w:tplc="4014A0D6">
      <w:start w:val="1"/>
      <w:numFmt w:val="decimal"/>
      <w:lvlText w:val="%1."/>
      <w:lvlJc w:val="left"/>
      <w:pPr>
        <w:ind w:left="4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7C644F2A"/>
    <w:multiLevelType w:val="multilevel"/>
    <w:tmpl w:val="68E6AC2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6D"/>
    <w:rsid w:val="00061070"/>
    <w:rsid w:val="00165B6D"/>
    <w:rsid w:val="001808C5"/>
    <w:rsid w:val="0022103C"/>
    <w:rsid w:val="00912BC0"/>
    <w:rsid w:val="00AD7CEE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1E6F"/>
  <w15:docId w15:val="{56FE99F0-6173-4394-92FE-7B3FC2D7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508A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B6F3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0"/>
      <w:sz w:val="24"/>
    </w:rPr>
  </w:style>
  <w:style w:type="character" w:customStyle="1" w:styleId="ListLabel2">
    <w:name w:val="ListLabel 2"/>
    <w:qFormat/>
    <w:rPr>
      <w:color w:val="000000"/>
      <w:sz w:val="20"/>
    </w:rPr>
  </w:style>
  <w:style w:type="character" w:customStyle="1" w:styleId="ListLabel3">
    <w:name w:val="ListLabel 3"/>
    <w:qFormat/>
    <w:rPr>
      <w:bCs/>
      <w:shd w:val="clear" w:color="auto" w:fill="FFFFFF"/>
    </w:rPr>
  </w:style>
  <w:style w:type="character" w:customStyle="1" w:styleId="ListLabel4">
    <w:name w:val="ListLabel 4"/>
    <w:qFormat/>
    <w:rPr>
      <w:color w:val="0000FF"/>
      <w:u w:val="single"/>
      <w:shd w:val="clear" w:color="auto" w:fill="FFFFFF"/>
    </w:rPr>
  </w:style>
  <w:style w:type="character" w:customStyle="1" w:styleId="ListLabel5">
    <w:name w:val="ListLabel 5"/>
    <w:qFormat/>
    <w:rPr>
      <w:shd w:val="clear" w:color="auto" w:fill="FFFFFF"/>
    </w:rPr>
  </w:style>
  <w:style w:type="character" w:customStyle="1" w:styleId="ListLabel6">
    <w:name w:val="ListLabel 6"/>
    <w:qFormat/>
    <w:rPr>
      <w:bCs/>
      <w:color w:val="auto"/>
      <w:u w:val="none"/>
      <w:shd w:val="clear" w:color="auto" w:fill="FFFFFF"/>
    </w:rPr>
  </w:style>
  <w:style w:type="character" w:customStyle="1" w:styleId="ListLabel7">
    <w:name w:val="ListLabel 7"/>
    <w:qFormat/>
    <w:rPr>
      <w:i/>
      <w:iCs/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4508AB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B6F3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AF254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26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&#1048;&#1074;&#1072;&#1085;&#1086;&#1074;,%20&#1043;&#1077;&#1085;&#1085;&#1072;&#1076;&#1080;&#1081;%20&#1043;&#1077;&#1085;&#1085;&#1072;&#1076;&#1100;&#1077;&#1074;&#1080;&#109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711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&#1061;&#1072;&#1087;&#1077;&#1085;&#1082;&#1086;&#1074;,%20&#1042;&#1083;&#1072;&#1076;&#1080;&#1084;&#1080;&#1088;%20&#1053;&#1080;&#1082;&#1086;&#1083;&#1072;&#1077;&#1074;&#1080;&#1095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398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Овсянникова Анастасия Геннадьевна</cp:lastModifiedBy>
  <cp:revision>4</cp:revision>
  <cp:lastPrinted>2019-04-26T04:32:00Z</cp:lastPrinted>
  <dcterms:created xsi:type="dcterms:W3CDTF">2019-04-26T04:33:00Z</dcterms:created>
  <dcterms:modified xsi:type="dcterms:W3CDTF">2019-07-12T04:29:00Z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